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4B4E3E">
        <w:rPr>
          <w:rStyle w:val="s2"/>
          <w:iCs/>
          <w:sz w:val="28"/>
          <w:szCs w:val="28"/>
        </w:rPr>
        <w:t>Решением Правления РБА от 14 мая 2017 года Почетной грамотой РБА награждаются:</w:t>
      </w:r>
    </w:p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</w:p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 w:rsidRPr="004B4E3E">
        <w:rPr>
          <w:rStyle w:val="s2"/>
          <w:b/>
          <w:iCs/>
          <w:sz w:val="28"/>
          <w:szCs w:val="28"/>
        </w:rPr>
        <w:t>1. Ахти Елена Геннадьевна</w:t>
      </w:r>
      <w:r>
        <w:rPr>
          <w:rStyle w:val="s2"/>
          <w:iCs/>
          <w:sz w:val="28"/>
          <w:szCs w:val="28"/>
        </w:rPr>
        <w:t xml:space="preserve"> – п</w:t>
      </w:r>
      <w:r w:rsidRPr="004B4E3E">
        <w:rPr>
          <w:rStyle w:val="s2"/>
          <w:iCs/>
          <w:sz w:val="28"/>
          <w:szCs w:val="28"/>
        </w:rPr>
        <w:t xml:space="preserve">редседатель Ревизионной комиссии РБА, Заместитель директора Центральной городской публичной библиотеки им. </w:t>
      </w:r>
      <w:proofErr w:type="spellStart"/>
      <w:r w:rsidRPr="004B4E3E">
        <w:rPr>
          <w:rStyle w:val="s2"/>
          <w:iCs/>
          <w:sz w:val="28"/>
          <w:szCs w:val="28"/>
        </w:rPr>
        <w:t>В.В.Маяковского</w:t>
      </w:r>
      <w:proofErr w:type="spellEnd"/>
      <w:r w:rsidRPr="004B4E3E">
        <w:rPr>
          <w:rStyle w:val="s2"/>
          <w:iCs/>
          <w:sz w:val="28"/>
          <w:szCs w:val="28"/>
        </w:rPr>
        <w:t>, Санкт-Петербург</w:t>
      </w:r>
      <w:r>
        <w:rPr>
          <w:rStyle w:val="s2"/>
          <w:iCs/>
          <w:sz w:val="28"/>
          <w:szCs w:val="28"/>
        </w:rPr>
        <w:t>.</w:t>
      </w:r>
    </w:p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 w:rsidRPr="004B4E3E">
        <w:rPr>
          <w:rStyle w:val="s2"/>
          <w:b/>
          <w:iCs/>
          <w:sz w:val="28"/>
          <w:szCs w:val="28"/>
        </w:rPr>
        <w:t xml:space="preserve">2. Матвеева Татьяна Ивановна </w:t>
      </w:r>
      <w:r w:rsidRPr="004B4E3E">
        <w:rPr>
          <w:rStyle w:val="s2"/>
          <w:b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п</w:t>
      </w:r>
      <w:r w:rsidRPr="004B4E3E">
        <w:rPr>
          <w:rStyle w:val="s2"/>
          <w:iCs/>
          <w:sz w:val="28"/>
          <w:szCs w:val="28"/>
        </w:rPr>
        <w:t>редседатель Красн</w:t>
      </w:r>
      <w:r>
        <w:rPr>
          <w:rStyle w:val="s2"/>
          <w:iCs/>
          <w:sz w:val="28"/>
          <w:szCs w:val="28"/>
        </w:rPr>
        <w:t xml:space="preserve">оярской библиотечной ассоциации </w:t>
      </w:r>
      <w:bookmarkStart w:id="0" w:name="_GoBack"/>
      <w:bookmarkEnd w:id="0"/>
      <w:r w:rsidRPr="004B4E3E">
        <w:rPr>
          <w:rStyle w:val="s2"/>
          <w:iCs/>
          <w:sz w:val="28"/>
          <w:szCs w:val="28"/>
        </w:rPr>
        <w:t>14. Секция публичных библиотек</w:t>
      </w:r>
      <w:r>
        <w:rPr>
          <w:rStyle w:val="s2"/>
          <w:iCs/>
          <w:sz w:val="28"/>
          <w:szCs w:val="28"/>
        </w:rPr>
        <w:t>.</w:t>
      </w:r>
    </w:p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 w:rsidRPr="004B4E3E">
        <w:rPr>
          <w:rStyle w:val="s2"/>
          <w:b/>
          <w:iCs/>
          <w:sz w:val="28"/>
          <w:szCs w:val="28"/>
        </w:rPr>
        <w:t>3. Олейник Вера Сергеевна</w:t>
      </w:r>
      <w:r w:rsidRPr="004B4E3E">
        <w:rPr>
          <w:rStyle w:val="s2"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</w:t>
      </w:r>
      <w:r w:rsidRPr="004B4E3E">
        <w:rPr>
          <w:rStyle w:val="s2"/>
          <w:iCs/>
          <w:sz w:val="28"/>
          <w:szCs w:val="28"/>
        </w:rPr>
        <w:t>КГБУ Алтайская краевая универсальная научная библиотека им. В. Я. Шишкова, главный библиограф отдела краеведения</w:t>
      </w:r>
      <w:r>
        <w:rPr>
          <w:rStyle w:val="s2"/>
          <w:b/>
          <w:iCs/>
          <w:sz w:val="28"/>
          <w:szCs w:val="28"/>
        </w:rPr>
        <w:t>.</w:t>
      </w:r>
    </w:p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 w:rsidRPr="004B4E3E">
        <w:rPr>
          <w:rStyle w:val="s2"/>
          <w:b/>
          <w:iCs/>
          <w:sz w:val="28"/>
          <w:szCs w:val="28"/>
        </w:rPr>
        <w:t xml:space="preserve">4. </w:t>
      </w:r>
      <w:proofErr w:type="spellStart"/>
      <w:r w:rsidRPr="004B4E3E">
        <w:rPr>
          <w:rStyle w:val="s2"/>
          <w:b/>
          <w:iCs/>
          <w:sz w:val="28"/>
          <w:szCs w:val="28"/>
        </w:rPr>
        <w:t>Соткина</w:t>
      </w:r>
      <w:proofErr w:type="spellEnd"/>
      <w:r w:rsidRPr="004B4E3E">
        <w:rPr>
          <w:rStyle w:val="s2"/>
          <w:b/>
          <w:iCs/>
          <w:sz w:val="28"/>
          <w:szCs w:val="28"/>
        </w:rPr>
        <w:t xml:space="preserve"> Елена Анатольевна</w:t>
      </w:r>
      <w:r>
        <w:rPr>
          <w:rStyle w:val="s2"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д</w:t>
      </w:r>
      <w:r w:rsidRPr="004B4E3E">
        <w:rPr>
          <w:rStyle w:val="s2"/>
          <w:iCs/>
          <w:sz w:val="28"/>
          <w:szCs w:val="28"/>
        </w:rPr>
        <w:t>иректор зональной научной библиотеки Тверского государственного технического университета</w:t>
      </w:r>
      <w:r>
        <w:rPr>
          <w:rStyle w:val="s2"/>
          <w:iCs/>
          <w:sz w:val="28"/>
          <w:szCs w:val="28"/>
        </w:rPr>
        <w:t>.</w:t>
      </w:r>
      <w:r w:rsidRPr="004B4E3E">
        <w:rPr>
          <w:rStyle w:val="s2"/>
          <w:b/>
          <w:iCs/>
          <w:sz w:val="28"/>
          <w:szCs w:val="28"/>
        </w:rPr>
        <w:t xml:space="preserve"> </w:t>
      </w:r>
    </w:p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4B4E3E">
        <w:rPr>
          <w:rStyle w:val="s2"/>
          <w:b/>
          <w:iCs/>
          <w:sz w:val="28"/>
          <w:szCs w:val="28"/>
        </w:rPr>
        <w:t xml:space="preserve">5. </w:t>
      </w:r>
      <w:proofErr w:type="spellStart"/>
      <w:r w:rsidRPr="004B4E3E">
        <w:rPr>
          <w:rStyle w:val="s2"/>
          <w:b/>
          <w:iCs/>
          <w:sz w:val="28"/>
          <w:szCs w:val="28"/>
        </w:rPr>
        <w:t>Лесневский</w:t>
      </w:r>
      <w:proofErr w:type="spellEnd"/>
      <w:r w:rsidRPr="004B4E3E">
        <w:rPr>
          <w:rStyle w:val="s2"/>
          <w:b/>
          <w:iCs/>
          <w:sz w:val="28"/>
          <w:szCs w:val="28"/>
        </w:rPr>
        <w:t xml:space="preserve"> Юрий Юрьевич</w:t>
      </w:r>
      <w:r w:rsidRPr="004B4E3E">
        <w:rPr>
          <w:rStyle w:val="s2"/>
          <w:iCs/>
          <w:sz w:val="28"/>
          <w:szCs w:val="28"/>
        </w:rPr>
        <w:t xml:space="preserve"> </w:t>
      </w:r>
      <w:r w:rsidRPr="004B4E3E">
        <w:rPr>
          <w:rStyle w:val="s2"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</w:t>
      </w:r>
      <w:r w:rsidRPr="004B4E3E">
        <w:rPr>
          <w:rStyle w:val="s2"/>
          <w:iCs/>
          <w:sz w:val="28"/>
          <w:szCs w:val="28"/>
        </w:rPr>
        <w:t xml:space="preserve">директор Новосибирской областной специальной библиотеки для </w:t>
      </w:r>
      <w:proofErr w:type="gramStart"/>
      <w:r w:rsidRPr="004B4E3E">
        <w:rPr>
          <w:rStyle w:val="s2"/>
          <w:iCs/>
          <w:sz w:val="28"/>
          <w:szCs w:val="28"/>
        </w:rPr>
        <w:t>незрячих</w:t>
      </w:r>
      <w:proofErr w:type="gramEnd"/>
      <w:r w:rsidRPr="004B4E3E">
        <w:rPr>
          <w:rStyle w:val="s2"/>
          <w:iCs/>
          <w:sz w:val="28"/>
          <w:szCs w:val="28"/>
        </w:rPr>
        <w:t xml:space="preserve"> и слабовидящих, </w:t>
      </w:r>
      <w:r w:rsidRPr="004B4E3E">
        <w:rPr>
          <w:rStyle w:val="s2"/>
          <w:iCs/>
          <w:sz w:val="28"/>
          <w:szCs w:val="28"/>
        </w:rPr>
        <w:br/>
        <w:t>Член Правления РБА.</w:t>
      </w:r>
    </w:p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 w:rsidRPr="004B4E3E">
        <w:rPr>
          <w:rStyle w:val="s2"/>
          <w:b/>
          <w:iCs/>
          <w:sz w:val="28"/>
          <w:szCs w:val="28"/>
        </w:rPr>
        <w:t xml:space="preserve">6. </w:t>
      </w:r>
      <w:proofErr w:type="spellStart"/>
      <w:r w:rsidRPr="004B4E3E">
        <w:rPr>
          <w:rStyle w:val="s2"/>
          <w:b/>
          <w:iCs/>
          <w:sz w:val="28"/>
          <w:szCs w:val="28"/>
        </w:rPr>
        <w:t>Хахалева</w:t>
      </w:r>
      <w:proofErr w:type="spellEnd"/>
      <w:r w:rsidRPr="004B4E3E">
        <w:rPr>
          <w:rStyle w:val="s2"/>
          <w:b/>
          <w:iCs/>
          <w:sz w:val="28"/>
          <w:szCs w:val="28"/>
        </w:rPr>
        <w:t xml:space="preserve"> Нина Иванова</w:t>
      </w:r>
      <w:r w:rsidRPr="004B4E3E">
        <w:rPr>
          <w:rStyle w:val="s2"/>
          <w:b/>
          <w:iCs/>
          <w:sz w:val="28"/>
          <w:szCs w:val="28"/>
        </w:rPr>
        <w:tab/>
        <w:t xml:space="preserve"> </w:t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</w:t>
      </w:r>
      <w:r w:rsidRPr="004B4E3E">
        <w:rPr>
          <w:rStyle w:val="s2"/>
          <w:iCs/>
          <w:sz w:val="28"/>
          <w:szCs w:val="28"/>
        </w:rPr>
        <w:t xml:space="preserve">Российская государственная библиотека, советник Дирекции. Москва. </w:t>
      </w:r>
    </w:p>
    <w:p w:rsidR="004B4E3E" w:rsidRP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b/>
          <w:iCs/>
          <w:sz w:val="28"/>
          <w:szCs w:val="28"/>
        </w:rPr>
      </w:pPr>
      <w:r w:rsidRPr="004B4E3E">
        <w:rPr>
          <w:rStyle w:val="s2"/>
          <w:b/>
          <w:iCs/>
          <w:sz w:val="28"/>
          <w:szCs w:val="28"/>
        </w:rPr>
        <w:t xml:space="preserve">7. </w:t>
      </w:r>
      <w:proofErr w:type="spellStart"/>
      <w:r w:rsidRPr="004B4E3E">
        <w:rPr>
          <w:rStyle w:val="s2"/>
          <w:b/>
          <w:iCs/>
          <w:sz w:val="28"/>
          <w:szCs w:val="28"/>
        </w:rPr>
        <w:t>Чудинова</w:t>
      </w:r>
      <w:proofErr w:type="spellEnd"/>
      <w:r w:rsidRPr="004B4E3E">
        <w:rPr>
          <w:rStyle w:val="s2"/>
          <w:b/>
          <w:iCs/>
          <w:sz w:val="28"/>
          <w:szCs w:val="28"/>
        </w:rPr>
        <w:t xml:space="preserve"> Вера Петровна</w:t>
      </w:r>
      <w:r w:rsidRPr="004B4E3E">
        <w:rPr>
          <w:rStyle w:val="s2"/>
          <w:iCs/>
          <w:sz w:val="28"/>
          <w:szCs w:val="28"/>
        </w:rPr>
        <w:t xml:space="preserve"> </w:t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</w:t>
      </w:r>
      <w:r w:rsidRPr="004B4E3E">
        <w:rPr>
          <w:rStyle w:val="s2"/>
          <w:iCs/>
          <w:sz w:val="28"/>
          <w:szCs w:val="28"/>
        </w:rPr>
        <w:t>Российская государственная детская библиотека, главный научный сотрудник.</w:t>
      </w:r>
    </w:p>
    <w:p w:rsidR="004B4E3E" w:rsidRDefault="004B4E3E" w:rsidP="004B4E3E">
      <w:pPr>
        <w:pStyle w:val="p3"/>
        <w:shd w:val="clear" w:color="auto" w:fill="FFFFFF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4B4E3E">
        <w:rPr>
          <w:rStyle w:val="s2"/>
          <w:b/>
          <w:iCs/>
          <w:sz w:val="28"/>
          <w:szCs w:val="28"/>
        </w:rPr>
        <w:t xml:space="preserve">8. </w:t>
      </w:r>
      <w:proofErr w:type="spellStart"/>
      <w:r w:rsidRPr="004B4E3E">
        <w:rPr>
          <w:rStyle w:val="s2"/>
          <w:b/>
          <w:iCs/>
          <w:sz w:val="28"/>
          <w:szCs w:val="28"/>
        </w:rPr>
        <w:t>Ялышева</w:t>
      </w:r>
      <w:proofErr w:type="spellEnd"/>
      <w:r w:rsidRPr="004B4E3E">
        <w:rPr>
          <w:rStyle w:val="s2"/>
          <w:b/>
          <w:iCs/>
          <w:sz w:val="28"/>
          <w:szCs w:val="28"/>
        </w:rPr>
        <w:t xml:space="preserve"> Вера Викторовна </w:t>
      </w:r>
      <w:r w:rsidRPr="004B4E3E">
        <w:rPr>
          <w:rStyle w:val="s2"/>
          <w:iCs/>
          <w:sz w:val="28"/>
          <w:szCs w:val="28"/>
        </w:rPr>
        <w:tab/>
      </w:r>
      <w:r>
        <w:rPr>
          <w:rStyle w:val="s2"/>
          <w:iCs/>
          <w:sz w:val="28"/>
          <w:szCs w:val="28"/>
        </w:rPr>
        <w:t>–</w:t>
      </w:r>
      <w:r>
        <w:rPr>
          <w:rStyle w:val="s2"/>
          <w:iCs/>
          <w:sz w:val="28"/>
          <w:szCs w:val="28"/>
        </w:rPr>
        <w:t xml:space="preserve"> </w:t>
      </w:r>
      <w:r w:rsidRPr="004B4E3E">
        <w:rPr>
          <w:rStyle w:val="s2"/>
          <w:iCs/>
          <w:sz w:val="28"/>
          <w:szCs w:val="28"/>
        </w:rPr>
        <w:t>заведующая Центром чтения Российской национальной библиотеки, председатель секции по чтению</w:t>
      </w:r>
      <w:r>
        <w:rPr>
          <w:rStyle w:val="s2"/>
          <w:iCs/>
          <w:sz w:val="28"/>
          <w:szCs w:val="28"/>
        </w:rPr>
        <w:t>.</w:t>
      </w:r>
    </w:p>
    <w:p w:rsidR="003E15DC" w:rsidRDefault="003E15DC"/>
    <w:sectPr w:rsidR="003E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5"/>
    <w:rsid w:val="003E15DC"/>
    <w:rsid w:val="004B4E3E"/>
    <w:rsid w:val="0060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4B4E3E"/>
    <w:rPr>
      <w:rFonts w:cs="Times New Roman"/>
    </w:rPr>
  </w:style>
  <w:style w:type="paragraph" w:customStyle="1" w:styleId="p3">
    <w:name w:val="p3"/>
    <w:basedOn w:val="a"/>
    <w:uiPriority w:val="99"/>
    <w:rsid w:val="004B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4B4E3E"/>
    <w:rPr>
      <w:rFonts w:cs="Times New Roman"/>
    </w:rPr>
  </w:style>
  <w:style w:type="paragraph" w:customStyle="1" w:styleId="p3">
    <w:name w:val="p3"/>
    <w:basedOn w:val="a"/>
    <w:uiPriority w:val="99"/>
    <w:rsid w:val="004B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2017-05-18T12:52:00Z</dcterms:created>
  <dcterms:modified xsi:type="dcterms:W3CDTF">2017-05-18T12:53:00Z</dcterms:modified>
</cp:coreProperties>
</file>